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84F126" w:rsidR="00E45E79" w:rsidRDefault="000C145A">
      <w:pPr>
        <w:pStyle w:val="Nadpis1"/>
      </w:pPr>
      <w:r w:rsidRPr="000C145A">
        <w:t>Tachov vyzývá ke stažení aplikace MUNIPOLIS. Už na jaře uspořádá soutěže a chystá participativní rozpočet</w:t>
      </w:r>
    </w:p>
    <w:p w14:paraId="00000002" w14:textId="06ECFC01" w:rsidR="00E45E79" w:rsidRDefault="00EE22F4">
      <w:pPr>
        <w:rPr>
          <w:i/>
        </w:rPr>
      </w:pPr>
      <w:r>
        <w:rPr>
          <w:i/>
        </w:rPr>
        <w:t>2</w:t>
      </w:r>
      <w:r w:rsidR="000C145A">
        <w:rPr>
          <w:i/>
        </w:rPr>
        <w:t>9</w:t>
      </w:r>
      <w:r w:rsidR="00F912D6">
        <w:rPr>
          <w:i/>
        </w:rPr>
        <w:t>. 01. 2024</w:t>
      </w:r>
    </w:p>
    <w:p w14:paraId="73B4C74F" w14:textId="2C9CD728" w:rsidR="00FB3CB6" w:rsidRDefault="000C145A">
      <w:pPr>
        <w:rPr>
          <w:b/>
        </w:rPr>
      </w:pPr>
      <w:r w:rsidRPr="000C145A">
        <w:rPr>
          <w:b/>
          <w:bCs/>
        </w:rPr>
        <w:t>Nabídky práce, kulturní tipy i ty nejdůležitější informace z města – třeba o aktuální povodňové výstraze, to vše lze na stránce města Tachov najít v aplikaci MUNIPOLIS. Po necelém roce od jejího zavedení se ale ke sledování zpráv z města registrovalo jen něco přes tisíc uživatelů. Vedení radnice to chce nyní změnit, a ještě v tomto roce slibuje nejen sběr podnětů ke zlepšením ve městě, ale například i online hlasování o určení participativního rozpočtu, ankety a možnost zúčastnit se soutěží.</w:t>
      </w:r>
    </w:p>
    <w:p w14:paraId="7F1DCCC4" w14:textId="02EF8749" w:rsidR="000C145A" w:rsidRDefault="000C145A" w:rsidP="000C145A">
      <w:r>
        <w:t>Kdo si aplikaci české komunikační platformy do svého telefonu ještě nestáhl, může tak učinit zdarma a následně si i zvolit, které informace ho ve městě zajímají nejvíce, ve kterých případech chce o novinkách dostávat upozornění a ve kterých naopak ne. „Naším cílem je, abychom k sobě měli s občany Tachova blízko a mohli s nimi komunikovat přímou cestou, která každému umožní se vyjádřit k situaci ve městě a na úřadě. A MUNIPOLIS nám to dovoluje dělat tak, abychom jeho uživatele informacemi nezahltili," vysvětluje radní města Tachova Matouš Horáček.</w:t>
      </w:r>
    </w:p>
    <w:p w14:paraId="46768CB3" w14:textId="3A25B8E3" w:rsidR="000C145A" w:rsidRDefault="000C145A" w:rsidP="000C145A">
      <w:r>
        <w:t>Přesto, že město aktuálně pracuje na řešení řady výzev včetně otázek zlepšení životního prostoru anebo soužití místních s menšinami, MUNIPOLIS v Tachově zatím využívá jen každý desátý obyvatel. Už v únoru proto na stránce přibudou například soutěže, jejichž výherci se mohou těšit na lístky do městských sportovišť, jízdárny, zámku a třeba i slevové vouchery na vysněnou dovolenou.</w:t>
      </w:r>
    </w:p>
    <w:p w14:paraId="4D008917" w14:textId="77777777" w:rsidR="000C145A" w:rsidRDefault="000C145A" w:rsidP="000C145A">
      <w:pPr>
        <w:pStyle w:val="Nadpis2"/>
      </w:pPr>
      <w:r>
        <w:t>Výzvy a soutěže město plánuje po celý rok</w:t>
      </w:r>
    </w:p>
    <w:p w14:paraId="6EC126D9" w14:textId="5080F317" w:rsidR="000C145A" w:rsidRDefault="000C145A" w:rsidP="000C145A">
      <w:r>
        <w:t>Město, které už v loňském roce poskočilo ze 153. na 137. místo v žebříčku kvality života v českých městech, se tak chce znovu o něco posunout. „Už nyní jsme spolu s  Munipolisem zapracovali na přehlednosti i vizuálu stránky města. Do konce roku nás pak čekají tři důležité a konkrétní akce – jarní soutěže, anketa spokojenosti se životem ve městě a vrcholem se pak má stát participativní rozpočet," uvádí Matouš Horáček k plánovaným změnám. Mimo jiné se má dostat i na tvorbu pocitových map – tedy šetření, ve kterém respondenti označují jejich oblíbená místa ve městě a naopak ta, na kterých se necítí dobře.</w:t>
      </w:r>
    </w:p>
    <w:p w14:paraId="2377E420" w14:textId="7DFAA0D4" w:rsidR="000C145A" w:rsidRDefault="000C145A" w:rsidP="000C145A">
      <w:r>
        <w:t>Cílem radnice je, aby na konci roku byla v MUNIPOLIS aktivně zapojena nikoliv tisícovka obyvatel, ale ideálně dvou až třínásobek současného počtu. Další výzvou se pak má stát uspořádání participativního rozhodování o části městského rozpočtu. Vůbec poprvé se tak budou moci zapojit do rozhodování o tom, jaké akce a investice se budou v následujícím období realizovat.</w:t>
      </w:r>
    </w:p>
    <w:p w14:paraId="7DEA8430" w14:textId="49775B1F" w:rsidR="00525910" w:rsidRPr="00525910" w:rsidRDefault="000C145A" w:rsidP="000C145A">
      <w:r>
        <w:t>„Pravidelně se nám daří k hlasování přilákat asi 20–50 % těch, kdo chodí k volbám. A asi nejdůležitější je vůbec první uspořádaná anketa. Právě od ní se odvíjí další účasti i to, zda se obec rozhodne v aktivitě pokračovat. Doufám proto, že město Tachov bude patřit při nejmenším k té úspěšnější polovině," uvádí zakladatel komunikační platformy MUNIPOLIS Ondřej Švrček.</w:t>
      </w:r>
    </w:p>
    <w:p w14:paraId="0000001A" w14:textId="03C7388B" w:rsidR="00E45E79" w:rsidRDefault="00FB64AB">
      <w:pPr>
        <w:rPr>
          <w:i/>
        </w:rPr>
      </w:pPr>
      <w:r>
        <w:rPr>
          <w:i/>
        </w:rPr>
        <w:lastRenderedPageBreak/>
        <w:t>Matouš Horáček</w:t>
      </w:r>
      <w:r>
        <w:rPr>
          <w:i/>
        </w:rPr>
        <w:br/>
        <w:t>Radní pro komunikaci, Město Tachov</w:t>
      </w:r>
      <w:r>
        <w:rPr>
          <w:i/>
        </w:rPr>
        <w:br/>
      </w:r>
      <w:hyperlink r:id="rId5">
        <w:r>
          <w:rPr>
            <w:i/>
            <w:color w:val="0000FF"/>
            <w:u w:val="single"/>
          </w:rPr>
          <w:t>matous.horacek@tachov-mesto.cz</w:t>
        </w:r>
      </w:hyperlink>
      <w:r>
        <w:rPr>
          <w:i/>
        </w:rPr>
        <w:t>, 604 276 425</w:t>
      </w:r>
    </w:p>
    <w:sectPr w:rsidR="00E45E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044"/>
    <w:multiLevelType w:val="hybridMultilevel"/>
    <w:tmpl w:val="D3A87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E33"/>
    <w:multiLevelType w:val="hybridMultilevel"/>
    <w:tmpl w:val="84007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C90"/>
    <w:multiLevelType w:val="hybridMultilevel"/>
    <w:tmpl w:val="DA1E4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F4A"/>
    <w:multiLevelType w:val="hybridMultilevel"/>
    <w:tmpl w:val="39B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30CC"/>
    <w:multiLevelType w:val="hybridMultilevel"/>
    <w:tmpl w:val="6BB2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3AA4"/>
    <w:multiLevelType w:val="hybridMultilevel"/>
    <w:tmpl w:val="DDB85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63B3"/>
    <w:multiLevelType w:val="hybridMultilevel"/>
    <w:tmpl w:val="0BD40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E25FC"/>
    <w:multiLevelType w:val="hybridMultilevel"/>
    <w:tmpl w:val="F66C2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433D"/>
    <w:multiLevelType w:val="hybridMultilevel"/>
    <w:tmpl w:val="6B004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728"/>
    <w:multiLevelType w:val="hybridMultilevel"/>
    <w:tmpl w:val="78363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C6AE3"/>
    <w:multiLevelType w:val="multilevel"/>
    <w:tmpl w:val="CB40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AF5149"/>
    <w:multiLevelType w:val="hybridMultilevel"/>
    <w:tmpl w:val="461AE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91124">
    <w:abstractNumId w:val="10"/>
  </w:num>
  <w:num w:numId="2" w16cid:durableId="1627542946">
    <w:abstractNumId w:val="9"/>
  </w:num>
  <w:num w:numId="3" w16cid:durableId="1771775882">
    <w:abstractNumId w:val="2"/>
  </w:num>
  <w:num w:numId="4" w16cid:durableId="1407654704">
    <w:abstractNumId w:val="3"/>
  </w:num>
  <w:num w:numId="5" w16cid:durableId="2102097216">
    <w:abstractNumId w:val="8"/>
  </w:num>
  <w:num w:numId="6" w16cid:durableId="1742831407">
    <w:abstractNumId w:val="0"/>
  </w:num>
  <w:num w:numId="7" w16cid:durableId="693265507">
    <w:abstractNumId w:val="11"/>
  </w:num>
  <w:num w:numId="8" w16cid:durableId="1627543826">
    <w:abstractNumId w:val="6"/>
  </w:num>
  <w:num w:numId="9" w16cid:durableId="1466002724">
    <w:abstractNumId w:val="5"/>
  </w:num>
  <w:num w:numId="10" w16cid:durableId="1801923781">
    <w:abstractNumId w:val="7"/>
  </w:num>
  <w:num w:numId="11" w16cid:durableId="874925194">
    <w:abstractNumId w:val="1"/>
  </w:num>
  <w:num w:numId="12" w16cid:durableId="136940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79"/>
    <w:rsid w:val="00084D9A"/>
    <w:rsid w:val="000A39B0"/>
    <w:rsid w:val="000C145A"/>
    <w:rsid w:val="000F2B7D"/>
    <w:rsid w:val="000F334A"/>
    <w:rsid w:val="00114F7B"/>
    <w:rsid w:val="00117B33"/>
    <w:rsid w:val="00121322"/>
    <w:rsid w:val="00135A77"/>
    <w:rsid w:val="00162AC2"/>
    <w:rsid w:val="001651C4"/>
    <w:rsid w:val="00192485"/>
    <w:rsid w:val="0021346F"/>
    <w:rsid w:val="0026104D"/>
    <w:rsid w:val="002644CE"/>
    <w:rsid w:val="002D7ED6"/>
    <w:rsid w:val="002E63E1"/>
    <w:rsid w:val="00335907"/>
    <w:rsid w:val="003518DD"/>
    <w:rsid w:val="00364325"/>
    <w:rsid w:val="00486567"/>
    <w:rsid w:val="004A3398"/>
    <w:rsid w:val="004D5F07"/>
    <w:rsid w:val="00516A74"/>
    <w:rsid w:val="00525910"/>
    <w:rsid w:val="005462AC"/>
    <w:rsid w:val="00547210"/>
    <w:rsid w:val="00571EAA"/>
    <w:rsid w:val="0058672D"/>
    <w:rsid w:val="00595565"/>
    <w:rsid w:val="006222AB"/>
    <w:rsid w:val="00655B70"/>
    <w:rsid w:val="00664D53"/>
    <w:rsid w:val="006D59AB"/>
    <w:rsid w:val="006E564F"/>
    <w:rsid w:val="007000C9"/>
    <w:rsid w:val="0070084F"/>
    <w:rsid w:val="0071330B"/>
    <w:rsid w:val="00722579"/>
    <w:rsid w:val="00766B41"/>
    <w:rsid w:val="007E32FC"/>
    <w:rsid w:val="008A607A"/>
    <w:rsid w:val="00926D99"/>
    <w:rsid w:val="00957609"/>
    <w:rsid w:val="009D6C4A"/>
    <w:rsid w:val="00A10E49"/>
    <w:rsid w:val="00A126DF"/>
    <w:rsid w:val="00AB2665"/>
    <w:rsid w:val="00AC2FC1"/>
    <w:rsid w:val="00AC3297"/>
    <w:rsid w:val="00B35B33"/>
    <w:rsid w:val="00B7166E"/>
    <w:rsid w:val="00C00A08"/>
    <w:rsid w:val="00C573DB"/>
    <w:rsid w:val="00C7205F"/>
    <w:rsid w:val="00CA6226"/>
    <w:rsid w:val="00CD39D1"/>
    <w:rsid w:val="00D87AA5"/>
    <w:rsid w:val="00D97ADC"/>
    <w:rsid w:val="00DB4B6D"/>
    <w:rsid w:val="00E45E79"/>
    <w:rsid w:val="00E85595"/>
    <w:rsid w:val="00E94CC6"/>
    <w:rsid w:val="00EB610C"/>
    <w:rsid w:val="00EE22F4"/>
    <w:rsid w:val="00F023E4"/>
    <w:rsid w:val="00F10EE6"/>
    <w:rsid w:val="00F133DC"/>
    <w:rsid w:val="00F64A23"/>
    <w:rsid w:val="00F75E14"/>
    <w:rsid w:val="00F912D6"/>
    <w:rsid w:val="00FB3CB6"/>
    <w:rsid w:val="00FB64AB"/>
    <w:rsid w:val="00FC5C34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84C"/>
  <w15:docId w15:val="{D9DCE29D-0515-4829-9FB5-3478362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14F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F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ous.horacek@tachov-me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 Horáček</dc:creator>
  <cp:lastModifiedBy>Matouš Horáček</cp:lastModifiedBy>
  <cp:revision>11</cp:revision>
  <dcterms:created xsi:type="dcterms:W3CDTF">2024-01-24T08:56:00Z</dcterms:created>
  <dcterms:modified xsi:type="dcterms:W3CDTF">2024-01-29T08:22:00Z</dcterms:modified>
</cp:coreProperties>
</file>