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>Váš dopis č.j.</w:t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2788920" cy="1616710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61671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392" w:type="dxa"/>
                              <w:jc w:val="end"/>
                              <w:tblInd w:w="0" w:type="dxa"/>
                              <w:tblBorders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4392"/>
                            </w:tblGrid>
                            <w:tr>
                              <w:trPr>
                                <w:trHeight w:val="2268" w:hRule="exact"/>
                              </w:trPr>
                              <w:tc>
                                <w:tcPr>
                                  <w:tcW w:w="4392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Pan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Mucska Marian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náměstí Jindřicha Kolowrata 112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348 06 PŘIMDA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width:219.6pt;height:127.3pt;mso-wrap-distance-left:7.05pt;mso-wrap-distance-right:7.05pt;mso-wrap-distance-top:0pt;mso-wrap-distance-bottom:0pt;margin-top:0.05pt;margin-left:255.25pt">
                <v:textbox inset="0in,0in,0in,0in">
                  <w:txbxContent>
                    <w:tbl>
                      <w:tblPr>
                        <w:tblW w:w="4392" w:type="dxa"/>
                        <w:jc w:val="end"/>
                        <w:tblInd w:w="0" w:type="dxa"/>
                        <w:tblBorders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4392"/>
                      </w:tblGrid>
                      <w:tr>
                        <w:trPr>
                          <w:trHeight w:val="2268" w:hRule="exact"/>
                        </w:trPr>
                        <w:tc>
                          <w:tcPr>
                            <w:tcW w:w="4392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Pan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Mucska Marian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náměstí Jindřicha Kolowrata 112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348 06 PŘIMDA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Ze dne: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Spis. značka: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Naše č.j.:</w:t>
        <w:tab/>
      </w:r>
      <w:r>
        <w:rPr>
          <w:b w:val="false"/>
          <w:bCs w:val="false"/>
          <w:sz w:val="20"/>
          <w:szCs w:val="20"/>
        </w:rPr>
        <w:t>220</w:t>
      </w:r>
      <w:r>
        <w:rPr>
          <w:b w:val="false"/>
          <w:bCs w:val="false"/>
          <w:sz w:val="20"/>
          <w:szCs w:val="20"/>
        </w:rPr>
        <w:t>6</w:t>
      </w:r>
      <w:r>
        <w:rPr>
          <w:bCs/>
          <w:sz w:val="20"/>
          <w:szCs w:val="20"/>
        </w:rPr>
        <w:t>/2024-OVV/TC-</w:t>
      </w:r>
      <w:r>
        <w:rPr>
          <w:bCs/>
          <w:sz w:val="20"/>
          <w:szCs w:val="20"/>
        </w:rPr>
        <w:t>4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Vyřizuje:</w:t>
        <w:tab/>
      </w:r>
      <w:r>
        <w:rPr>
          <w:b w:val="false"/>
          <w:bCs w:val="false"/>
          <w:sz w:val="20"/>
          <w:szCs w:val="20"/>
        </w:rPr>
        <w:t>Horváthová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Telefon:</w:t>
        <w:tab/>
      </w:r>
      <w:r>
        <w:rPr>
          <w:bCs/>
          <w:sz w:val="20"/>
          <w:szCs w:val="20"/>
        </w:rPr>
        <w:t>374774138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E-mail:</w:t>
        <w:tab/>
      </w:r>
      <w:r>
        <w:rPr>
          <w:b w:val="false"/>
          <w:bCs w:val="false"/>
          <w:sz w:val="20"/>
          <w:szCs w:val="20"/>
        </w:rPr>
        <w:t>kamila.horvathova</w:t>
      </w:r>
      <w:r>
        <w:rPr>
          <w:bCs/>
          <w:sz w:val="20"/>
          <w:szCs w:val="20"/>
        </w:rPr>
        <w:t>@tachov-mesto.cz</w:t>
      </w:r>
      <w:r/>
    </w:p>
    <w:p>
      <w:pPr>
        <w:pStyle w:val="Normal"/>
        <w:tabs>
          <w:tab w:val="left" w:pos="5876" w:leader="none"/>
        </w:tabs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Datum: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  <w:tab/>
      </w:r>
      <w:r>
        <w:rPr>
          <w:b w:val="false"/>
          <w:bCs w:val="false"/>
          <w:sz w:val="20"/>
          <w:szCs w:val="20"/>
        </w:rPr>
        <w:t xml:space="preserve">12. 11. </w:t>
      </w:r>
      <w:r>
        <w:rPr>
          <w:bCs/>
          <w:sz w:val="20"/>
          <w:szCs w:val="20"/>
        </w:rPr>
        <w:t>2024</w:t>
      </w:r>
      <w:r/>
    </w:p>
    <w:p>
      <w:pPr>
        <w:pStyle w:val="Normal"/>
        <w:tabs>
          <w:tab w:val="left" w:pos="5529" w:leader="none"/>
        </w:tabs>
        <w:jc w:val="both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/>
          <w:color w:val="00000A"/>
          <w:sz w:val="24"/>
          <w:szCs w:val="24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VEŘEJNÁ VYHLÁŠKA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o možnosti převzít písemnost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dle ustanovení § 25 zákona č.500/2004 Sb., správní řád, ve znění pozdějších předpisů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Správní orgán Městského úřadu Tachov oznamuje výše uvedenému účastníkovi řízení možnost převzít následující písemnost: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ind w:start="2127" w:end="0" w:hanging="2127"/>
        <w:jc w:val="both"/>
      </w:pPr>
      <w:r>
        <w:rPr>
          <w:u w:val="single"/>
        </w:rPr>
        <w:t xml:space="preserve">Označení písemnosti: </w:t>
      </w:r>
      <w:r>
        <w:rPr/>
        <w:t xml:space="preserve"> </w:t>
      </w:r>
      <w:r>
        <w:rPr/>
        <w:t xml:space="preserve">Rozhodnutí </w:t>
      </w:r>
      <w:r>
        <w:rPr/>
        <w:t xml:space="preserve">o skončení platnosti </w:t>
      </w:r>
      <w:r>
        <w:rPr/>
        <w:t>OP</w:t>
      </w:r>
      <w:r>
        <w:rPr/>
        <w:t xml:space="preserve">  č.j. </w:t>
      </w:r>
      <w:r>
        <w:rPr/>
        <w:t>2206</w:t>
      </w:r>
      <w:r>
        <w:rPr/>
        <w:t>/2024-OVV/TC-</w:t>
      </w:r>
      <w:r>
        <w:rPr/>
        <w:t>3</w:t>
      </w:r>
      <w:r/>
    </w:p>
    <w:p>
      <w:pPr>
        <w:pStyle w:val="Normal"/>
        <w:ind w:start="2127" w:end="0" w:hanging="212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</w:pPr>
      <w:r>
        <w:rPr>
          <w:u w:val="single"/>
        </w:rPr>
        <w:t>Místo uložení písemnosti:</w:t>
      </w:r>
      <w:r>
        <w:rPr/>
        <w:t xml:space="preserve"> </w:t>
        <w:tab/>
        <w:t>Městský úřad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odbor vnitřních věcí, kancelář č. 318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Hornická 1695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347 01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K vyzvednutí v pracovní době městského úřadu.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Písemnost je doručována veřejnou vyhláškou, neboť pobyt účastníka řízení je neznámý.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Písemnost si lze vyzvednout ve lhůtě 15 dnů ode dne vyvěšení tohoto oznámení, poslední den lhůty se považuje za den doručení.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Kamila Horváthová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r</w:t>
      </w:r>
      <w:bookmarkStart w:id="0" w:name="_GoBack"/>
      <w:bookmarkEnd w:id="0"/>
      <w:r>
        <w:rPr/>
        <w:t>eferent odboru vnitřních věcí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Vyvěšeno dne: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Sejmuto dne:</w:t>
      </w:r>
      <w:r/>
    </w:p>
    <w:p>
      <w:pPr>
        <w:pStyle w:val="Defaul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06" w:footer="1134" w:bottom="21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>
        <w:b/>
        <w:bCs/>
        <w:sz w:val="20"/>
        <w:szCs w:val="20"/>
      </w:rPr>
      <w:t>Telefon: 374 774 111</w:t>
      <w:tab/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  <w:tab/>
      <w:t>příjmový účet: KB Tachov 2688980287/0100</w:t>
    </w:r>
    <w:r/>
  </w:p>
  <w:p>
    <w:pPr>
      <w:pStyle w:val="Normal"/>
    </w:pPr>
    <w:r>
      <w:rPr>
        <w:b/>
        <w:bCs/>
        <w:sz w:val="20"/>
        <w:szCs w:val="20"/>
      </w:rPr>
      <w:t>Fax: 374 774 175</w:t>
      <w:tab/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>
      <w:r>
        <w:rPr>
          <w:rStyle w:val="Internetovodkaz"/>
          <w:b/>
          <w:sz w:val="20"/>
          <w:szCs w:val="20"/>
        </w:rPr>
        <w:t>www.tachov-mesto.cz</w:t>
      </w:r>
    </w:hyperlink>
    <w:r>
      <w:rPr>
        <w:b/>
        <w:sz w:val="20"/>
        <w:szCs w:val="20"/>
      </w:rPr>
      <w:tab/>
    </w:r>
    <w:r>
      <w:rPr>
        <w:b/>
        <w:bCs/>
        <w:sz w:val="6"/>
        <w:szCs w:val="6"/>
      </w:rPr>
      <w:tab/>
    </w:r>
    <w:r>
      <w:rPr>
        <w:b/>
        <w:bCs/>
        <w:sz w:val="20"/>
        <w:szCs w:val="20"/>
      </w:rPr>
      <w:t xml:space="preserve">ID DS: </w:t>
    </w:r>
    <w:r>
      <w:rPr>
        <w:b/>
        <w:sz w:val="20"/>
        <w:szCs w:val="20"/>
      </w:rPr>
      <w:t>2tubyxs</w:t>
    </w:r>
    <w:r>
      <w:rPr>
        <w:b/>
        <w:bCs/>
        <w:sz w:val="6"/>
        <w:szCs w:val="6"/>
      </w:rPr>
      <w:tab/>
      <w:tab/>
    </w:r>
    <w:r>
      <w:rPr>
        <w:b/>
        <w:sz w:val="20"/>
        <w:szCs w:val="20"/>
      </w:rPr>
      <w:t xml:space="preserve">e-mail: </w:t>
    </w:r>
    <w:hyperlink r:id="rId2">
      <w:r>
        <w:rPr>
          <w:rStyle w:val="Internetovodkaz"/>
          <w:b/>
          <w:sz w:val="20"/>
          <w:szCs w:val="20"/>
        </w:rPr>
        <w:t>podatelna@tachov-mesto.cz</w:t>
      </w:r>
    </w:hyperlink>
    <w:r/>
  </w:p>
  <w:p>
    <w:pPr>
      <w:pStyle w:val="Zpat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numPr>
        <w:ilvl w:val="0"/>
        <w:numId w:val="1"/>
      </w:numPr>
      <w:ind w:start="1416" w:end="0" w:hanging="0"/>
      <w:outlineLvl w:val="0"/>
      <w:rPr>
        <w:sz w:val="56"/>
        <w:i/>
        <w:b/>
        <w:sz w:val="56"/>
        <w:i/>
        <w:b/>
        <w:szCs w:val="5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56"/>
        <w:szCs w:val="56"/>
      </w:rPr>
      <w:t>Městský úřad Tachov</w:t>
    </w:r>
    <w:r/>
  </w:p>
  <w:p>
    <w:pPr>
      <w:pStyle w:val="Nadpis1"/>
      <w:numPr>
        <w:ilvl w:val="0"/>
        <w:numId w:val="1"/>
      </w:numPr>
      <w:ind w:start="708" w:end="0" w:firstLine="708"/>
      <w:outlineLvl w:val="0"/>
      <w:rPr>
        <w:sz w:val="36"/>
        <w:i/>
        <w:b/>
        <w:sz w:val="36"/>
        <w:i/>
        <w:b/>
        <w:szCs w:val="3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36"/>
        <w:szCs w:val="36"/>
      </w:rPr>
      <w:t>Hornická 1695, 347 01 TACHOV</w:t>
    </w:r>
    <w:r/>
  </w:p>
  <w:p>
    <w:pPr>
      <w:pStyle w:val="Normal"/>
      <w:ind w:start="708" w:end="0" w:firstLine="708"/>
      <w:rPr>
        <w:sz w:val="36"/>
        <w:i/>
        <w:b/>
        <w:sz w:val="36"/>
        <w:i/>
        <w:b/>
        <w:szCs w:val="36"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b/>
        <w:i/>
        <w:sz w:val="36"/>
        <w:szCs w:val="36"/>
      </w:rPr>
      <w:t>Odbor vnitřních věcí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pPr>
      <w:keepNext/>
      <w:numPr>
        <w:ilvl w:val="0"/>
        <w:numId w:val="0"/>
      </w:numPr>
      <w:outlineLvl w:val="0"/>
    </w:pPr>
    <w:rPr>
      <w:b/>
      <w:bCs/>
    </w:rPr>
  </w:style>
  <w:style w:type="character" w:styleId="DefaultParagraphFont">
    <w:name w:val="Default Paragraph Font"/>
    <w:rPr/>
  </w:style>
  <w:style w:type="character" w:styleId="Internetovodkaz">
    <w:name w:val="Internetový odkaz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cs-CZ" w:eastAsia="cs-CZ" w:bidi="ar-SA"/>
    </w:rPr>
  </w:style>
  <w:style w:type="paragraph" w:styleId="Obsahrmce">
    <w:name w:val="Obsah rámce"/>
    <w:basedOn w:val="Normal"/>
    <w:pPr/>
    <w:rPr/>
  </w:style>
  <w:style w:type="paragraph" w:styleId="Obsahtabulky">
    <w:name w:val="Obsah tabulky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achov-mesto.cz/" TargetMode="External"/><Relationship Id="rId2" Type="http://schemas.openxmlformats.org/officeDocument/2006/relationships/hyperlink" Target="mailto:podatelna@tachov-mesto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Application>LibreOffice/4.3.0.4$Windows_x86 LibreOffice_project/62ad5818884a2fc2e5780dd45466868d41009ec0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2015-03-18T14:49:00Z</dcterms:created>
  <dc:creator>Šafandová Miroslava</dc:creator>
  <dc:language>cs-CZ</dc:language>
  <cp:lastPrinted>2024-11-05T11:26:50Z</cp:lastPrinted>
  <dcterms:modified xsi:type="dcterms:W3CDTF">2024-11-05T11:29:48Z</dcterms:modified>
  <cp:revision>28</cp:revision>
  <dc:title>Jméno, příjmení/název firmy, úřadu</dc:title>
</cp:coreProperties>
</file>